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Осташков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"Шаховская", Московская область, Шаховской р-н, г/п Шаховская, рп Шаховская, ул. Привокзальная, д. 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"Волоколамск", Московская область, г. Волоколамск, Рижское ш.,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"Москва-Рига"-Хорошево"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"Москва-Рига"-Хорошево"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06:30; 12:00;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08:50; 14:20; 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08:45; 14:15;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09:20; 14:50;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09:15; 14:45;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10:20; 15:50;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10:15; 15:45;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10:50; 16:20; 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10:45; 16:15;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12:50; 18:20;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11:30; 14:30;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13:00; 16:00;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12:55; 15:55; 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13:40; 16:30;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13:35; 16:25;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14:30; 17:20;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14:25; 17:15;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14:55; 17:50;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14:50; 17:45;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12:55; 17:10; 20:10; 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